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725" w:rsidRPr="005230E2" w:rsidRDefault="00F30725" w:rsidP="00F307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Acetic Acid - Glacial Acetic Acid, also known as ethanoic acid is an organic compound with the chemical formula of CH</w:t>
      </w:r>
      <w:r w:rsidRPr="005230E2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5230E2">
        <w:rPr>
          <w:rFonts w:ascii="Times New Roman" w:eastAsia="Times New Roman" w:hAnsi="Times New Roman" w:cs="Times New Roman"/>
          <w:sz w:val="24"/>
          <w:szCs w:val="24"/>
        </w:rPr>
        <w:t>COOH. It is the main component of vinegar, which is typically made between 5% and 10% concentration mixed with water. It has a distinctive sour taste and pungent smell. Acetic acid is used widely for descaling, as a chemical reagent and as a food additive. In household uses, it is an excellent weed killer and for use in foods and cooking.</w:t>
      </w:r>
    </w:p>
    <w:p w:rsidR="00F30725" w:rsidRPr="005230E2" w:rsidRDefault="00F30725" w:rsidP="00F307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Glacial acetic acid Freezes at 62°F. In lower concentrations with water, the freezing point lowers to below the freezing point of water. As the solution becomes more heavily concentrated with water, it will freeze close to 32°F.</w:t>
      </w:r>
    </w:p>
    <w:p w:rsidR="00F30725" w:rsidRPr="005230E2" w:rsidRDefault="00F30725" w:rsidP="00F307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99.85+% Concentration, Freezes at 62°F</w:t>
      </w:r>
    </w:p>
    <w:p w:rsidR="00F30725" w:rsidRPr="005230E2" w:rsidRDefault="00F30725" w:rsidP="00F307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Acetic Acid can’t be returned to use because it’s considered a corrosive liquid by the USDOT.</w:t>
      </w:r>
    </w:p>
    <w:p w:rsidR="00FC199D" w:rsidRDefault="00FC199D">
      <w:bookmarkStart w:id="0" w:name="_GoBack"/>
      <w:bookmarkEnd w:id="0"/>
    </w:p>
    <w:sectPr w:rsidR="00FC1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725"/>
    <w:rsid w:val="00F30725"/>
    <w:rsid w:val="00FC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84177E-6950-4FA6-BA9D-F174B734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07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Hill</dc:creator>
  <cp:keywords/>
  <dc:description/>
  <cp:lastModifiedBy>Benoit Hill</cp:lastModifiedBy>
  <cp:revision>1</cp:revision>
  <dcterms:created xsi:type="dcterms:W3CDTF">2019-03-04T20:26:00Z</dcterms:created>
  <dcterms:modified xsi:type="dcterms:W3CDTF">2019-03-04T20:30:00Z</dcterms:modified>
</cp:coreProperties>
</file>